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06F3" w14:textId="66F5700D" w:rsidR="008A744E" w:rsidRPr="008A744E" w:rsidRDefault="008A744E" w:rsidP="745E4856">
      <w:pPr>
        <w:shd w:val="clear" w:color="auto" w:fill="FFFFFF" w:themeFill="background1"/>
        <w:spacing w:before="375" w:after="150" w:line="423" w:lineRule="atLeast"/>
        <w:outlineLvl w:val="2"/>
        <w:rPr>
          <w:rFonts w:ascii="Times New Roman" w:eastAsia="Times New Roman" w:hAnsi="Times New Roman" w:cs="Times New Roman"/>
          <w:color w:val="003E7E"/>
          <w:sz w:val="29"/>
          <w:szCs w:val="29"/>
        </w:rPr>
      </w:pPr>
      <w:r w:rsidRPr="745E4856">
        <w:rPr>
          <w:rFonts w:ascii="Times New Roman" w:eastAsia="Times New Roman" w:hAnsi="Times New Roman" w:cs="Times New Roman"/>
          <w:color w:val="003E7E"/>
          <w:sz w:val="29"/>
          <w:szCs w:val="29"/>
        </w:rPr>
        <w:t>SUNY New Paltz Vacancy</w:t>
      </w:r>
      <w:r>
        <w:br/>
      </w:r>
      <w:r w:rsidRPr="745E4856">
        <w:rPr>
          <w:rFonts w:ascii="Times New Roman" w:eastAsia="Times New Roman" w:hAnsi="Times New Roman" w:cs="Times New Roman"/>
          <w:color w:val="003E7E"/>
          <w:sz w:val="29"/>
          <w:szCs w:val="29"/>
        </w:rPr>
        <w:t>External Posting (Professional)</w:t>
      </w:r>
    </w:p>
    <w:p w14:paraId="4DE37D81"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color w:val="111111"/>
          <w:sz w:val="25"/>
          <w:szCs w:val="25"/>
        </w:rPr>
        <w:t>Applications are invited for consideration for appointment to the following position:</w:t>
      </w:r>
    </w:p>
    <w:p w14:paraId="2B52A6EA"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b/>
          <w:bCs/>
          <w:color w:val="111111"/>
          <w:sz w:val="25"/>
          <w:szCs w:val="25"/>
        </w:rPr>
        <w:t>Department:</w:t>
      </w:r>
      <w:r w:rsidRPr="008A744E">
        <w:rPr>
          <w:rFonts w:ascii="Times New Roman" w:eastAsia="Times New Roman" w:hAnsi="Times New Roman" w:cs="Times New Roman"/>
          <w:color w:val="111111"/>
          <w:sz w:val="25"/>
          <w:szCs w:val="25"/>
        </w:rPr>
        <w:t> Athletics, Wellness &amp; Recreation</w:t>
      </w:r>
    </w:p>
    <w:p w14:paraId="1CDA2BD0"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b/>
          <w:bCs/>
          <w:color w:val="111111"/>
          <w:sz w:val="25"/>
          <w:szCs w:val="25"/>
        </w:rPr>
        <w:t>Budget Title:</w:t>
      </w:r>
      <w:r w:rsidRPr="008A744E">
        <w:rPr>
          <w:rFonts w:ascii="Times New Roman" w:eastAsia="Times New Roman" w:hAnsi="Times New Roman" w:cs="Times New Roman"/>
          <w:color w:val="111111"/>
          <w:sz w:val="25"/>
          <w:szCs w:val="25"/>
        </w:rPr>
        <w:t> Head Coach and Recreations Supervisor</w:t>
      </w:r>
    </w:p>
    <w:p w14:paraId="78CF8501"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b/>
          <w:bCs/>
          <w:color w:val="111111"/>
          <w:sz w:val="25"/>
          <w:szCs w:val="25"/>
        </w:rPr>
        <w:t>Local Title:</w:t>
      </w:r>
      <w:r w:rsidRPr="008A744E">
        <w:rPr>
          <w:rFonts w:ascii="Times New Roman" w:eastAsia="Times New Roman" w:hAnsi="Times New Roman" w:cs="Times New Roman"/>
          <w:color w:val="111111"/>
          <w:sz w:val="25"/>
          <w:szCs w:val="25"/>
        </w:rPr>
        <w:t> Head Equestrian Coach/ Wellness &amp; Recreation Supervisor</w:t>
      </w:r>
    </w:p>
    <w:p w14:paraId="4C2E6B47" w14:textId="55964095" w:rsidR="008A744E" w:rsidRPr="008A744E" w:rsidRDefault="008A744E" w:rsidP="745E4856">
      <w:pPr>
        <w:shd w:val="clear" w:color="auto" w:fill="FFFFFF" w:themeFill="background1"/>
        <w:spacing w:after="150" w:line="240" w:lineRule="auto"/>
        <w:rPr>
          <w:rFonts w:ascii="Times New Roman" w:eastAsia="Times New Roman" w:hAnsi="Times New Roman" w:cs="Times New Roman"/>
          <w:color w:val="111111"/>
          <w:sz w:val="25"/>
          <w:szCs w:val="25"/>
        </w:rPr>
      </w:pPr>
      <w:r w:rsidRPr="745E4856">
        <w:rPr>
          <w:rFonts w:ascii="Times New Roman" w:eastAsia="Times New Roman" w:hAnsi="Times New Roman" w:cs="Times New Roman"/>
          <w:b/>
          <w:bCs/>
          <w:color w:val="111111"/>
          <w:sz w:val="25"/>
          <w:szCs w:val="25"/>
        </w:rPr>
        <w:t>Posting Date:</w:t>
      </w:r>
      <w:r w:rsidRPr="745E4856">
        <w:rPr>
          <w:rFonts w:ascii="Times New Roman" w:eastAsia="Times New Roman" w:hAnsi="Times New Roman" w:cs="Times New Roman"/>
          <w:color w:val="111111"/>
          <w:sz w:val="25"/>
          <w:szCs w:val="25"/>
        </w:rPr>
        <w:t> May 2, 2022</w:t>
      </w:r>
    </w:p>
    <w:p w14:paraId="2BD65CA2"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b/>
          <w:bCs/>
          <w:color w:val="111111"/>
          <w:sz w:val="25"/>
          <w:szCs w:val="25"/>
        </w:rPr>
        <w:t>Classification:</w:t>
      </w:r>
      <w:r w:rsidRPr="008A744E">
        <w:rPr>
          <w:rFonts w:ascii="Times New Roman" w:eastAsia="Times New Roman" w:hAnsi="Times New Roman" w:cs="Times New Roman"/>
          <w:color w:val="111111"/>
          <w:sz w:val="25"/>
          <w:szCs w:val="25"/>
        </w:rPr>
        <w:t> SL-3</w:t>
      </w:r>
    </w:p>
    <w:p w14:paraId="6D633976" w14:textId="71FF912F"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b/>
          <w:bCs/>
          <w:color w:val="111111"/>
          <w:sz w:val="25"/>
          <w:szCs w:val="25"/>
        </w:rPr>
        <w:t>Duties:</w:t>
      </w:r>
      <w:r w:rsidRPr="41A99CD8">
        <w:rPr>
          <w:rFonts w:ascii="Times New Roman" w:eastAsia="Times New Roman" w:hAnsi="Times New Roman" w:cs="Times New Roman"/>
          <w:color w:val="111111"/>
          <w:sz w:val="25"/>
          <w:szCs w:val="25"/>
        </w:rPr>
        <w:t> </w:t>
      </w:r>
    </w:p>
    <w:p w14:paraId="59AC8486" w14:textId="0B3339E7"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SUNY New Paltz is seeking a head coach for our IHSA equestrian program. This is a 10-month renewable appointment, with an anticipated start date of August 2022.</w:t>
      </w:r>
    </w:p>
    <w:p w14:paraId="4A64E212"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color w:val="111111"/>
          <w:sz w:val="25"/>
          <w:szCs w:val="25"/>
        </w:rPr>
        <w:t xml:space="preserve">The Head Coach is responsible for recruiting, scheduling, training, lessons, transportation, and overall management of the program. The Head Coach must abide by all IHSA, NCAA, State University of New York Athletic Conference and University rules as well. Other duties include, but are not limited </w:t>
      </w:r>
      <w:proofErr w:type="gramStart"/>
      <w:r w:rsidRPr="008A744E">
        <w:rPr>
          <w:rFonts w:ascii="Times New Roman" w:eastAsia="Times New Roman" w:hAnsi="Times New Roman" w:cs="Times New Roman"/>
          <w:color w:val="111111"/>
          <w:sz w:val="25"/>
          <w:szCs w:val="25"/>
        </w:rPr>
        <w:t>to:</w:t>
      </w:r>
      <w:proofErr w:type="gramEnd"/>
      <w:r w:rsidRPr="008A744E">
        <w:rPr>
          <w:rFonts w:ascii="Times New Roman" w:eastAsia="Times New Roman" w:hAnsi="Times New Roman" w:cs="Times New Roman"/>
          <w:color w:val="111111"/>
          <w:sz w:val="25"/>
          <w:szCs w:val="25"/>
        </w:rPr>
        <w:t xml:space="preserve"> recruiting, training and coaching members of the team; coordinating the development and promotion of the program; organizing and scheduling practice sessions; scheduling contests with approval from the Athletic Director; managing appropriate facility maintenance and adherence to a fiscal budget. Secondary duties for this position are supervision responsibilities for Wellness &amp; Recreation which include building supervision, assisting with programming, and managing student employment for the department.</w:t>
      </w:r>
    </w:p>
    <w:p w14:paraId="6A0CEE06" w14:textId="01A6945A"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b/>
          <w:bCs/>
          <w:color w:val="111111"/>
          <w:sz w:val="25"/>
          <w:szCs w:val="25"/>
        </w:rPr>
        <w:t>Qualifications:</w:t>
      </w:r>
      <w:r w:rsidRPr="41A99CD8">
        <w:rPr>
          <w:rFonts w:ascii="Times New Roman" w:eastAsia="Times New Roman" w:hAnsi="Times New Roman" w:cs="Times New Roman"/>
          <w:color w:val="111111"/>
          <w:sz w:val="25"/>
          <w:szCs w:val="25"/>
        </w:rPr>
        <w:t> </w:t>
      </w:r>
    </w:p>
    <w:p w14:paraId="3BBC0904" w14:textId="44695360"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Required qualifications:</w:t>
      </w:r>
    </w:p>
    <w:p w14:paraId="1B419AC4" w14:textId="502465BE"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 Bachelor’s degree and at least two years’ experience as an equestrian coach or four or more years of significant playing or high school coaching experience.</w:t>
      </w:r>
      <w:r>
        <w:br/>
      </w:r>
      <w:r w:rsidRPr="41A99CD8">
        <w:rPr>
          <w:rFonts w:ascii="Times New Roman" w:eastAsia="Times New Roman" w:hAnsi="Times New Roman" w:cs="Times New Roman"/>
          <w:color w:val="111111"/>
          <w:sz w:val="25"/>
          <w:szCs w:val="25"/>
        </w:rPr>
        <w:t>- Have knowledge of IHSA regulations</w:t>
      </w:r>
      <w:r>
        <w:br/>
      </w:r>
      <w:r w:rsidRPr="41A99CD8">
        <w:rPr>
          <w:rFonts w:ascii="Times New Roman" w:eastAsia="Times New Roman" w:hAnsi="Times New Roman" w:cs="Times New Roman"/>
          <w:color w:val="111111"/>
          <w:sz w:val="25"/>
          <w:szCs w:val="25"/>
        </w:rPr>
        <w:t>- Ability to administer lessons</w:t>
      </w:r>
      <w:r>
        <w:br/>
      </w:r>
      <w:r w:rsidRPr="41A99CD8">
        <w:rPr>
          <w:rFonts w:ascii="Times New Roman" w:eastAsia="Times New Roman" w:hAnsi="Times New Roman" w:cs="Times New Roman"/>
          <w:color w:val="111111"/>
          <w:sz w:val="25"/>
          <w:szCs w:val="25"/>
        </w:rPr>
        <w:t xml:space="preserve">- Demonstrated ability to establish good rapport and effective working relationships with student-athletes, </w:t>
      </w:r>
      <w:proofErr w:type="gramStart"/>
      <w:r w:rsidRPr="41A99CD8">
        <w:rPr>
          <w:rFonts w:ascii="Times New Roman" w:eastAsia="Times New Roman" w:hAnsi="Times New Roman" w:cs="Times New Roman"/>
          <w:color w:val="111111"/>
          <w:sz w:val="25"/>
          <w:szCs w:val="25"/>
        </w:rPr>
        <w:t>coaches</w:t>
      </w:r>
      <w:proofErr w:type="gramEnd"/>
      <w:r w:rsidRPr="41A99CD8">
        <w:rPr>
          <w:rFonts w:ascii="Times New Roman" w:eastAsia="Times New Roman" w:hAnsi="Times New Roman" w:cs="Times New Roman"/>
          <w:color w:val="111111"/>
          <w:sz w:val="25"/>
          <w:szCs w:val="25"/>
        </w:rPr>
        <w:t xml:space="preserve"> and staff</w:t>
      </w:r>
      <w:r>
        <w:br/>
      </w:r>
      <w:r w:rsidRPr="41A99CD8">
        <w:rPr>
          <w:rFonts w:ascii="Times New Roman" w:eastAsia="Times New Roman" w:hAnsi="Times New Roman" w:cs="Times New Roman"/>
          <w:color w:val="111111"/>
          <w:sz w:val="25"/>
          <w:szCs w:val="25"/>
        </w:rPr>
        <w:t>- Ability to work weekends and maintain a flexible work schedule</w:t>
      </w:r>
    </w:p>
    <w:p w14:paraId="4898D79B" w14:textId="6FDE4715"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Preferred qualifications:</w:t>
      </w:r>
    </w:p>
    <w:p w14:paraId="3EDB1CF5" w14:textId="719FC98A"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 Master’s degree</w:t>
      </w:r>
    </w:p>
    <w:p w14:paraId="45650489" w14:textId="36E298C1"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b/>
          <w:bCs/>
          <w:color w:val="111111"/>
          <w:sz w:val="25"/>
          <w:szCs w:val="25"/>
        </w:rPr>
        <w:t>Contact Information:</w:t>
      </w:r>
      <w:r w:rsidRPr="41A99CD8">
        <w:rPr>
          <w:rFonts w:ascii="Times New Roman" w:eastAsia="Times New Roman" w:hAnsi="Times New Roman" w:cs="Times New Roman"/>
          <w:color w:val="111111"/>
          <w:sz w:val="25"/>
          <w:szCs w:val="25"/>
        </w:rPr>
        <w:t> </w:t>
      </w:r>
    </w:p>
    <w:p w14:paraId="764003CE" w14:textId="74A869BF"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lastRenderedPageBreak/>
        <w:t xml:space="preserve">Electronic submissions required. Candidates must submit a cover letter, a current resume including the names of three professional references, and a one-page statement about one’s Division III coaching philosophy. Review of resumes begins immediately and continues until the position is filled. Please apply by visiting </w:t>
      </w:r>
      <w:hyperlink r:id="rId5">
        <w:r w:rsidRPr="41A99CD8">
          <w:rPr>
            <w:rFonts w:ascii="Times New Roman" w:eastAsia="Times New Roman" w:hAnsi="Times New Roman" w:cs="Times New Roman"/>
            <w:color w:val="337AB7"/>
            <w:sz w:val="25"/>
            <w:szCs w:val="25"/>
            <w:u w:val="single"/>
          </w:rPr>
          <w:t>https://jobs.newpaltz.edu/postings/1650</w:t>
        </w:r>
      </w:hyperlink>
    </w:p>
    <w:p w14:paraId="76F2AEFA" w14:textId="5D4F8421"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Individuals with disabilities who need assistance with the application process should call (845) 257-3675.</w:t>
      </w:r>
    </w:p>
    <w:p w14:paraId="10BFF8AC" w14:textId="7F4C8018"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b/>
          <w:bCs/>
          <w:color w:val="111111"/>
          <w:sz w:val="25"/>
          <w:szCs w:val="25"/>
        </w:rPr>
        <w:t>Deadline:</w:t>
      </w:r>
      <w:r w:rsidRPr="41A99CD8">
        <w:rPr>
          <w:rFonts w:ascii="Times New Roman" w:eastAsia="Times New Roman" w:hAnsi="Times New Roman" w:cs="Times New Roman"/>
          <w:color w:val="111111"/>
          <w:sz w:val="25"/>
          <w:szCs w:val="25"/>
        </w:rPr>
        <w:t> </w:t>
      </w:r>
    </w:p>
    <w:p w14:paraId="572FB411" w14:textId="7F88DD17"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Applications accepted until the position is filled. priority given to those received by 5/23/22.</w:t>
      </w:r>
    </w:p>
    <w:p w14:paraId="31ADBD6F" w14:textId="2BB12FE6"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b/>
          <w:bCs/>
          <w:color w:val="111111"/>
          <w:sz w:val="25"/>
          <w:szCs w:val="25"/>
        </w:rPr>
        <w:t>Other important information about this vacancy:</w:t>
      </w:r>
      <w:r w:rsidRPr="41A99CD8">
        <w:rPr>
          <w:rFonts w:ascii="Times New Roman" w:eastAsia="Times New Roman" w:hAnsi="Times New Roman" w:cs="Times New Roman"/>
          <w:color w:val="111111"/>
          <w:sz w:val="25"/>
          <w:szCs w:val="25"/>
        </w:rPr>
        <w:t> </w:t>
      </w:r>
    </w:p>
    <w:p w14:paraId="5C1BC4C5" w14:textId="69172DA4" w:rsidR="008A744E" w:rsidRPr="008A744E" w:rsidRDefault="008A744E" w:rsidP="41A99CD8">
      <w:pPr>
        <w:shd w:val="clear" w:color="auto" w:fill="FFFFFF" w:themeFill="background1"/>
        <w:spacing w:after="150" w:line="240" w:lineRule="auto"/>
        <w:rPr>
          <w:rFonts w:ascii="Times New Roman" w:eastAsia="Times New Roman" w:hAnsi="Times New Roman" w:cs="Times New Roman"/>
          <w:color w:val="111111"/>
          <w:sz w:val="25"/>
          <w:szCs w:val="25"/>
        </w:rPr>
      </w:pPr>
      <w:r w:rsidRPr="41A99CD8">
        <w:rPr>
          <w:rFonts w:ascii="Times New Roman" w:eastAsia="Times New Roman" w:hAnsi="Times New Roman" w:cs="Times New Roman"/>
          <w:color w:val="111111"/>
          <w:sz w:val="25"/>
          <w:szCs w:val="25"/>
        </w:rPr>
        <w:t xml:space="preserve">This position offers full New York State benefits which are among the most comprehensive in the country. The State University of New York at New Paltz is a highly selective, public college that is recognized regionally for the strength of its academic programs. It </w:t>
      </w:r>
      <w:proofErr w:type="gramStart"/>
      <w:r w:rsidRPr="41A99CD8">
        <w:rPr>
          <w:rFonts w:ascii="Times New Roman" w:eastAsia="Times New Roman" w:hAnsi="Times New Roman" w:cs="Times New Roman"/>
          <w:color w:val="111111"/>
          <w:sz w:val="25"/>
          <w:szCs w:val="25"/>
        </w:rPr>
        <w:t>is located in</w:t>
      </w:r>
      <w:proofErr w:type="gramEnd"/>
      <w:r w:rsidRPr="41A99CD8">
        <w:rPr>
          <w:rFonts w:ascii="Times New Roman" w:eastAsia="Times New Roman" w:hAnsi="Times New Roman" w:cs="Times New Roman"/>
          <w:color w:val="111111"/>
          <w:sz w:val="25"/>
          <w:szCs w:val="25"/>
        </w:rPr>
        <w:t xml:space="preserve"> the beautiful Hudson River Valley with easy access to New York City and other nearby recreational and cultural amenities.</w:t>
      </w:r>
    </w:p>
    <w:p w14:paraId="3058962E"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color w:val="111111"/>
          <w:sz w:val="25"/>
          <w:szCs w:val="25"/>
        </w:rPr>
        <w:t xml:space="preserve">SUNY New Paltz recognizes the unique skills, perspective, </w:t>
      </w:r>
      <w:proofErr w:type="gramStart"/>
      <w:r w:rsidRPr="008A744E">
        <w:rPr>
          <w:rFonts w:ascii="Times New Roman" w:eastAsia="Times New Roman" w:hAnsi="Times New Roman" w:cs="Times New Roman"/>
          <w:color w:val="111111"/>
          <w:sz w:val="25"/>
          <w:szCs w:val="25"/>
        </w:rPr>
        <w:t>talents</w:t>
      </w:r>
      <w:proofErr w:type="gramEnd"/>
      <w:r w:rsidRPr="008A744E">
        <w:rPr>
          <w:rFonts w:ascii="Times New Roman" w:eastAsia="Times New Roman" w:hAnsi="Times New Roman" w:cs="Times New Roman"/>
          <w:color w:val="111111"/>
          <w:sz w:val="25"/>
          <w:szCs w:val="25"/>
        </w:rPr>
        <w:t xml:space="preserve"> and passion that each employee contributes to its learning community. To work here is to accept an invitation to participate in the growth and development of all campus members—students, </w:t>
      </w:r>
      <w:proofErr w:type="gramStart"/>
      <w:r w:rsidRPr="008A744E">
        <w:rPr>
          <w:rFonts w:ascii="Times New Roman" w:eastAsia="Times New Roman" w:hAnsi="Times New Roman" w:cs="Times New Roman"/>
          <w:color w:val="111111"/>
          <w:sz w:val="25"/>
          <w:szCs w:val="25"/>
        </w:rPr>
        <w:t>faculty</w:t>
      </w:r>
      <w:proofErr w:type="gramEnd"/>
      <w:r w:rsidRPr="008A744E">
        <w:rPr>
          <w:rFonts w:ascii="Times New Roman" w:eastAsia="Times New Roman" w:hAnsi="Times New Roman" w:cs="Times New Roman"/>
          <w:color w:val="111111"/>
          <w:sz w:val="25"/>
          <w:szCs w:val="25"/>
        </w:rPr>
        <w:t xml:space="preserve"> and staff. The College’s commitment to inclusive excellence is an important part of our mission of public education and our culture. New Paltz continues to work on building a community that supports freedom, mutual respect, and civility. We seek others who support these values of diversity and inclusiveness and candidates of all diverse backgrounds who wish to participate in our cultural aspirations are welcome and encouraged to apply.</w:t>
      </w:r>
    </w:p>
    <w:p w14:paraId="518629AB"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color w:val="111111"/>
          <w:sz w:val="25"/>
          <w:szCs w:val="25"/>
        </w:rPr>
        <w:t>The State University of New York at New Paltz is an AA/EOE/ADA employer.</w:t>
      </w:r>
    </w:p>
    <w:p w14:paraId="22F95F7D"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color w:val="111111"/>
          <w:sz w:val="25"/>
          <w:szCs w:val="25"/>
        </w:rPr>
        <w:t xml:space="preserve">Federal law and regulations require notice to all prospective employees regarding crimes that have occurred on campus in the current </w:t>
      </w:r>
      <w:proofErr w:type="gramStart"/>
      <w:r w:rsidRPr="008A744E">
        <w:rPr>
          <w:rFonts w:ascii="Times New Roman" w:eastAsia="Times New Roman" w:hAnsi="Times New Roman" w:cs="Times New Roman"/>
          <w:color w:val="111111"/>
          <w:sz w:val="25"/>
          <w:szCs w:val="25"/>
        </w:rPr>
        <w:t>three year</w:t>
      </w:r>
      <w:proofErr w:type="gramEnd"/>
      <w:r w:rsidRPr="008A744E">
        <w:rPr>
          <w:rFonts w:ascii="Times New Roman" w:eastAsia="Times New Roman" w:hAnsi="Times New Roman" w:cs="Times New Roman"/>
          <w:color w:val="111111"/>
          <w:sz w:val="25"/>
          <w:szCs w:val="25"/>
        </w:rPr>
        <w:t xml:space="preserve"> period. Please refer to the University Police Web site for the complete Annual Security Report (</w:t>
      </w:r>
      <w:proofErr w:type="spellStart"/>
      <w:r w:rsidRPr="008A744E">
        <w:rPr>
          <w:rFonts w:ascii="Times New Roman" w:eastAsia="Times New Roman" w:hAnsi="Times New Roman" w:cs="Times New Roman"/>
          <w:color w:val="111111"/>
          <w:sz w:val="25"/>
          <w:szCs w:val="25"/>
        </w:rPr>
        <w:t>Clery</w:t>
      </w:r>
      <w:proofErr w:type="spellEnd"/>
      <w:r w:rsidRPr="008A744E">
        <w:rPr>
          <w:rFonts w:ascii="Times New Roman" w:eastAsia="Times New Roman" w:hAnsi="Times New Roman" w:cs="Times New Roman"/>
          <w:color w:val="111111"/>
          <w:sz w:val="25"/>
          <w:szCs w:val="25"/>
        </w:rPr>
        <w:t xml:space="preserve"> Report) at https://www.newpaltz.edu/firesafety/safetyreport.html.</w:t>
      </w:r>
    </w:p>
    <w:p w14:paraId="53D0F422" w14:textId="77777777" w:rsidR="008A744E" w:rsidRPr="008A744E" w:rsidRDefault="008A744E" w:rsidP="008A744E">
      <w:pPr>
        <w:shd w:val="clear" w:color="auto" w:fill="FFFFFF"/>
        <w:spacing w:after="150" w:line="240" w:lineRule="auto"/>
        <w:rPr>
          <w:rFonts w:ascii="Times New Roman" w:eastAsia="Times New Roman" w:hAnsi="Times New Roman" w:cs="Times New Roman"/>
          <w:color w:val="111111"/>
          <w:sz w:val="25"/>
          <w:szCs w:val="25"/>
        </w:rPr>
      </w:pPr>
      <w:r w:rsidRPr="008A744E">
        <w:rPr>
          <w:rFonts w:ascii="Times New Roman" w:eastAsia="Times New Roman" w:hAnsi="Times New Roman" w:cs="Times New Roman"/>
          <w:b/>
          <w:bCs/>
          <w:color w:val="111111"/>
          <w:sz w:val="25"/>
          <w:szCs w:val="25"/>
        </w:rPr>
        <w:t>Web Site:</w:t>
      </w:r>
      <w:r w:rsidRPr="008A744E">
        <w:rPr>
          <w:rFonts w:ascii="Times New Roman" w:eastAsia="Times New Roman" w:hAnsi="Times New Roman" w:cs="Times New Roman"/>
          <w:color w:val="111111"/>
          <w:sz w:val="25"/>
          <w:szCs w:val="25"/>
        </w:rPr>
        <w:t> </w:t>
      </w:r>
      <w:hyperlink r:id="rId6" w:tgtFrame="_blank" w:history="1">
        <w:r w:rsidRPr="008A744E">
          <w:rPr>
            <w:rFonts w:ascii="Times New Roman" w:eastAsia="Times New Roman" w:hAnsi="Times New Roman" w:cs="Times New Roman"/>
            <w:color w:val="337AB7"/>
            <w:sz w:val="25"/>
            <w:szCs w:val="25"/>
            <w:u w:val="single"/>
          </w:rPr>
          <w:t>https://jobs.newpaltz.edu/postings/1650</w:t>
        </w:r>
      </w:hyperlink>
    </w:p>
    <w:p w14:paraId="2E8CCC2C" w14:textId="77777777" w:rsidR="008A744E" w:rsidRDefault="008A744E"/>
    <w:sectPr w:rsidR="008A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5C2"/>
    <w:multiLevelType w:val="hybridMultilevel"/>
    <w:tmpl w:val="579A04BE"/>
    <w:lvl w:ilvl="0" w:tplc="5FCC98B0">
      <w:start w:val="1"/>
      <w:numFmt w:val="bullet"/>
      <w:lvlText w:val="-"/>
      <w:lvlJc w:val="left"/>
      <w:pPr>
        <w:ind w:left="720" w:hanging="360"/>
      </w:pPr>
      <w:rPr>
        <w:rFonts w:ascii="Calibri" w:hAnsi="Calibri" w:hint="default"/>
      </w:rPr>
    </w:lvl>
    <w:lvl w:ilvl="1" w:tplc="1DD870F2">
      <w:start w:val="1"/>
      <w:numFmt w:val="bullet"/>
      <w:lvlText w:val="o"/>
      <w:lvlJc w:val="left"/>
      <w:pPr>
        <w:ind w:left="1440" w:hanging="360"/>
      </w:pPr>
      <w:rPr>
        <w:rFonts w:ascii="Courier New" w:hAnsi="Courier New" w:hint="default"/>
      </w:rPr>
    </w:lvl>
    <w:lvl w:ilvl="2" w:tplc="8F485422">
      <w:start w:val="1"/>
      <w:numFmt w:val="bullet"/>
      <w:lvlText w:val=""/>
      <w:lvlJc w:val="left"/>
      <w:pPr>
        <w:ind w:left="2160" w:hanging="360"/>
      </w:pPr>
      <w:rPr>
        <w:rFonts w:ascii="Wingdings" w:hAnsi="Wingdings" w:hint="default"/>
      </w:rPr>
    </w:lvl>
    <w:lvl w:ilvl="3" w:tplc="F588E3D2">
      <w:start w:val="1"/>
      <w:numFmt w:val="bullet"/>
      <w:lvlText w:val=""/>
      <w:lvlJc w:val="left"/>
      <w:pPr>
        <w:ind w:left="2880" w:hanging="360"/>
      </w:pPr>
      <w:rPr>
        <w:rFonts w:ascii="Symbol" w:hAnsi="Symbol" w:hint="default"/>
      </w:rPr>
    </w:lvl>
    <w:lvl w:ilvl="4" w:tplc="8B024D30">
      <w:start w:val="1"/>
      <w:numFmt w:val="bullet"/>
      <w:lvlText w:val="o"/>
      <w:lvlJc w:val="left"/>
      <w:pPr>
        <w:ind w:left="3600" w:hanging="360"/>
      </w:pPr>
      <w:rPr>
        <w:rFonts w:ascii="Courier New" w:hAnsi="Courier New" w:hint="default"/>
      </w:rPr>
    </w:lvl>
    <w:lvl w:ilvl="5" w:tplc="92287BAE">
      <w:start w:val="1"/>
      <w:numFmt w:val="bullet"/>
      <w:lvlText w:val=""/>
      <w:lvlJc w:val="left"/>
      <w:pPr>
        <w:ind w:left="4320" w:hanging="360"/>
      </w:pPr>
      <w:rPr>
        <w:rFonts w:ascii="Wingdings" w:hAnsi="Wingdings" w:hint="default"/>
      </w:rPr>
    </w:lvl>
    <w:lvl w:ilvl="6" w:tplc="5D723400">
      <w:start w:val="1"/>
      <w:numFmt w:val="bullet"/>
      <w:lvlText w:val=""/>
      <w:lvlJc w:val="left"/>
      <w:pPr>
        <w:ind w:left="5040" w:hanging="360"/>
      </w:pPr>
      <w:rPr>
        <w:rFonts w:ascii="Symbol" w:hAnsi="Symbol" w:hint="default"/>
      </w:rPr>
    </w:lvl>
    <w:lvl w:ilvl="7" w:tplc="4202B2D4">
      <w:start w:val="1"/>
      <w:numFmt w:val="bullet"/>
      <w:lvlText w:val="o"/>
      <w:lvlJc w:val="left"/>
      <w:pPr>
        <w:ind w:left="5760" w:hanging="360"/>
      </w:pPr>
      <w:rPr>
        <w:rFonts w:ascii="Courier New" w:hAnsi="Courier New" w:hint="default"/>
      </w:rPr>
    </w:lvl>
    <w:lvl w:ilvl="8" w:tplc="0FACA064">
      <w:start w:val="1"/>
      <w:numFmt w:val="bullet"/>
      <w:lvlText w:val=""/>
      <w:lvlJc w:val="left"/>
      <w:pPr>
        <w:ind w:left="6480" w:hanging="360"/>
      </w:pPr>
      <w:rPr>
        <w:rFonts w:ascii="Wingdings" w:hAnsi="Wingdings" w:hint="default"/>
      </w:rPr>
    </w:lvl>
  </w:abstractNum>
  <w:abstractNum w:abstractNumId="1" w15:restartNumberingAfterBreak="0">
    <w:nsid w:val="631442D3"/>
    <w:multiLevelType w:val="hybridMultilevel"/>
    <w:tmpl w:val="C310D596"/>
    <w:lvl w:ilvl="0" w:tplc="8F7C1AFA">
      <w:start w:val="1"/>
      <w:numFmt w:val="bullet"/>
      <w:lvlText w:val=""/>
      <w:lvlJc w:val="left"/>
      <w:pPr>
        <w:ind w:left="720" w:hanging="360"/>
      </w:pPr>
      <w:rPr>
        <w:rFonts w:ascii="Symbol" w:hAnsi="Symbol" w:hint="default"/>
      </w:rPr>
    </w:lvl>
    <w:lvl w:ilvl="1" w:tplc="2F1EEC38">
      <w:start w:val="1"/>
      <w:numFmt w:val="bullet"/>
      <w:lvlText w:val="o"/>
      <w:lvlJc w:val="left"/>
      <w:pPr>
        <w:ind w:left="1440" w:hanging="360"/>
      </w:pPr>
      <w:rPr>
        <w:rFonts w:ascii="Courier New" w:hAnsi="Courier New" w:hint="default"/>
      </w:rPr>
    </w:lvl>
    <w:lvl w:ilvl="2" w:tplc="9E26C3B2">
      <w:start w:val="1"/>
      <w:numFmt w:val="bullet"/>
      <w:lvlText w:val=""/>
      <w:lvlJc w:val="left"/>
      <w:pPr>
        <w:ind w:left="2160" w:hanging="360"/>
      </w:pPr>
      <w:rPr>
        <w:rFonts w:ascii="Wingdings" w:hAnsi="Wingdings" w:hint="default"/>
      </w:rPr>
    </w:lvl>
    <w:lvl w:ilvl="3" w:tplc="3894031E">
      <w:start w:val="1"/>
      <w:numFmt w:val="bullet"/>
      <w:lvlText w:val=""/>
      <w:lvlJc w:val="left"/>
      <w:pPr>
        <w:ind w:left="2880" w:hanging="360"/>
      </w:pPr>
      <w:rPr>
        <w:rFonts w:ascii="Symbol" w:hAnsi="Symbol" w:hint="default"/>
      </w:rPr>
    </w:lvl>
    <w:lvl w:ilvl="4" w:tplc="E166C68E">
      <w:start w:val="1"/>
      <w:numFmt w:val="bullet"/>
      <w:lvlText w:val="o"/>
      <w:lvlJc w:val="left"/>
      <w:pPr>
        <w:ind w:left="3600" w:hanging="360"/>
      </w:pPr>
      <w:rPr>
        <w:rFonts w:ascii="Courier New" w:hAnsi="Courier New" w:hint="default"/>
      </w:rPr>
    </w:lvl>
    <w:lvl w:ilvl="5" w:tplc="D50852AA">
      <w:start w:val="1"/>
      <w:numFmt w:val="bullet"/>
      <w:lvlText w:val=""/>
      <w:lvlJc w:val="left"/>
      <w:pPr>
        <w:ind w:left="4320" w:hanging="360"/>
      </w:pPr>
      <w:rPr>
        <w:rFonts w:ascii="Wingdings" w:hAnsi="Wingdings" w:hint="default"/>
      </w:rPr>
    </w:lvl>
    <w:lvl w:ilvl="6" w:tplc="C41AAC30">
      <w:start w:val="1"/>
      <w:numFmt w:val="bullet"/>
      <w:lvlText w:val=""/>
      <w:lvlJc w:val="left"/>
      <w:pPr>
        <w:ind w:left="5040" w:hanging="360"/>
      </w:pPr>
      <w:rPr>
        <w:rFonts w:ascii="Symbol" w:hAnsi="Symbol" w:hint="default"/>
      </w:rPr>
    </w:lvl>
    <w:lvl w:ilvl="7" w:tplc="283A8944">
      <w:start w:val="1"/>
      <w:numFmt w:val="bullet"/>
      <w:lvlText w:val="o"/>
      <w:lvlJc w:val="left"/>
      <w:pPr>
        <w:ind w:left="5760" w:hanging="360"/>
      </w:pPr>
      <w:rPr>
        <w:rFonts w:ascii="Courier New" w:hAnsi="Courier New" w:hint="default"/>
      </w:rPr>
    </w:lvl>
    <w:lvl w:ilvl="8" w:tplc="91726226">
      <w:start w:val="1"/>
      <w:numFmt w:val="bullet"/>
      <w:lvlText w:val=""/>
      <w:lvlJc w:val="left"/>
      <w:pPr>
        <w:ind w:left="6480" w:hanging="360"/>
      </w:pPr>
      <w:rPr>
        <w:rFonts w:ascii="Wingdings" w:hAnsi="Wingdings" w:hint="default"/>
      </w:rPr>
    </w:lvl>
  </w:abstractNum>
  <w:abstractNum w:abstractNumId="2" w15:restartNumberingAfterBreak="0">
    <w:nsid w:val="678E005B"/>
    <w:multiLevelType w:val="hybridMultilevel"/>
    <w:tmpl w:val="BDC239B6"/>
    <w:lvl w:ilvl="0" w:tplc="739CA58E">
      <w:start w:val="1"/>
      <w:numFmt w:val="bullet"/>
      <w:lvlText w:val=""/>
      <w:lvlJc w:val="left"/>
      <w:pPr>
        <w:ind w:left="720" w:hanging="360"/>
      </w:pPr>
      <w:rPr>
        <w:rFonts w:ascii="Symbol" w:hAnsi="Symbol" w:hint="default"/>
      </w:rPr>
    </w:lvl>
    <w:lvl w:ilvl="1" w:tplc="E0FA6AA8">
      <w:start w:val="1"/>
      <w:numFmt w:val="bullet"/>
      <w:lvlText w:val="o"/>
      <w:lvlJc w:val="left"/>
      <w:pPr>
        <w:ind w:left="1440" w:hanging="360"/>
      </w:pPr>
      <w:rPr>
        <w:rFonts w:ascii="Courier New" w:hAnsi="Courier New" w:hint="default"/>
      </w:rPr>
    </w:lvl>
    <w:lvl w:ilvl="2" w:tplc="1870D104">
      <w:start w:val="1"/>
      <w:numFmt w:val="bullet"/>
      <w:lvlText w:val=""/>
      <w:lvlJc w:val="left"/>
      <w:pPr>
        <w:ind w:left="2160" w:hanging="360"/>
      </w:pPr>
      <w:rPr>
        <w:rFonts w:ascii="Wingdings" w:hAnsi="Wingdings" w:hint="default"/>
      </w:rPr>
    </w:lvl>
    <w:lvl w:ilvl="3" w:tplc="027CD1BC">
      <w:start w:val="1"/>
      <w:numFmt w:val="bullet"/>
      <w:lvlText w:val=""/>
      <w:lvlJc w:val="left"/>
      <w:pPr>
        <w:ind w:left="2880" w:hanging="360"/>
      </w:pPr>
      <w:rPr>
        <w:rFonts w:ascii="Symbol" w:hAnsi="Symbol" w:hint="default"/>
      </w:rPr>
    </w:lvl>
    <w:lvl w:ilvl="4" w:tplc="D61801DE">
      <w:start w:val="1"/>
      <w:numFmt w:val="bullet"/>
      <w:lvlText w:val="o"/>
      <w:lvlJc w:val="left"/>
      <w:pPr>
        <w:ind w:left="3600" w:hanging="360"/>
      </w:pPr>
      <w:rPr>
        <w:rFonts w:ascii="Courier New" w:hAnsi="Courier New" w:hint="default"/>
      </w:rPr>
    </w:lvl>
    <w:lvl w:ilvl="5" w:tplc="E2706656">
      <w:start w:val="1"/>
      <w:numFmt w:val="bullet"/>
      <w:lvlText w:val=""/>
      <w:lvlJc w:val="left"/>
      <w:pPr>
        <w:ind w:left="4320" w:hanging="360"/>
      </w:pPr>
      <w:rPr>
        <w:rFonts w:ascii="Wingdings" w:hAnsi="Wingdings" w:hint="default"/>
      </w:rPr>
    </w:lvl>
    <w:lvl w:ilvl="6" w:tplc="5D90D35E">
      <w:start w:val="1"/>
      <w:numFmt w:val="bullet"/>
      <w:lvlText w:val=""/>
      <w:lvlJc w:val="left"/>
      <w:pPr>
        <w:ind w:left="5040" w:hanging="360"/>
      </w:pPr>
      <w:rPr>
        <w:rFonts w:ascii="Symbol" w:hAnsi="Symbol" w:hint="default"/>
      </w:rPr>
    </w:lvl>
    <w:lvl w:ilvl="7" w:tplc="546C13DA">
      <w:start w:val="1"/>
      <w:numFmt w:val="bullet"/>
      <w:lvlText w:val="o"/>
      <w:lvlJc w:val="left"/>
      <w:pPr>
        <w:ind w:left="5760" w:hanging="360"/>
      </w:pPr>
      <w:rPr>
        <w:rFonts w:ascii="Courier New" w:hAnsi="Courier New" w:hint="default"/>
      </w:rPr>
    </w:lvl>
    <w:lvl w:ilvl="8" w:tplc="1338C93C">
      <w:start w:val="1"/>
      <w:numFmt w:val="bullet"/>
      <w:lvlText w:val=""/>
      <w:lvlJc w:val="left"/>
      <w:pPr>
        <w:ind w:left="6480" w:hanging="360"/>
      </w:pPr>
      <w:rPr>
        <w:rFonts w:ascii="Wingdings" w:hAnsi="Wingdings" w:hint="default"/>
      </w:rPr>
    </w:lvl>
  </w:abstractNum>
  <w:abstractNum w:abstractNumId="3" w15:restartNumberingAfterBreak="0">
    <w:nsid w:val="6E1A21C3"/>
    <w:multiLevelType w:val="hybridMultilevel"/>
    <w:tmpl w:val="CC3EFF1A"/>
    <w:lvl w:ilvl="0" w:tplc="4D763280">
      <w:start w:val="1"/>
      <w:numFmt w:val="bullet"/>
      <w:lvlText w:val=""/>
      <w:lvlJc w:val="left"/>
      <w:pPr>
        <w:ind w:left="720" w:hanging="360"/>
      </w:pPr>
      <w:rPr>
        <w:rFonts w:ascii="Symbol" w:hAnsi="Symbol" w:hint="default"/>
      </w:rPr>
    </w:lvl>
    <w:lvl w:ilvl="1" w:tplc="E1643AB2">
      <w:start w:val="1"/>
      <w:numFmt w:val="bullet"/>
      <w:lvlText w:val="o"/>
      <w:lvlJc w:val="left"/>
      <w:pPr>
        <w:ind w:left="1440" w:hanging="360"/>
      </w:pPr>
      <w:rPr>
        <w:rFonts w:ascii="Courier New" w:hAnsi="Courier New" w:hint="default"/>
      </w:rPr>
    </w:lvl>
    <w:lvl w:ilvl="2" w:tplc="285811AA">
      <w:start w:val="1"/>
      <w:numFmt w:val="bullet"/>
      <w:lvlText w:val=""/>
      <w:lvlJc w:val="left"/>
      <w:pPr>
        <w:ind w:left="2160" w:hanging="360"/>
      </w:pPr>
      <w:rPr>
        <w:rFonts w:ascii="Wingdings" w:hAnsi="Wingdings" w:hint="default"/>
      </w:rPr>
    </w:lvl>
    <w:lvl w:ilvl="3" w:tplc="065E9A6C">
      <w:start w:val="1"/>
      <w:numFmt w:val="bullet"/>
      <w:lvlText w:val=""/>
      <w:lvlJc w:val="left"/>
      <w:pPr>
        <w:ind w:left="2880" w:hanging="360"/>
      </w:pPr>
      <w:rPr>
        <w:rFonts w:ascii="Symbol" w:hAnsi="Symbol" w:hint="default"/>
      </w:rPr>
    </w:lvl>
    <w:lvl w:ilvl="4" w:tplc="B18CCF42">
      <w:start w:val="1"/>
      <w:numFmt w:val="bullet"/>
      <w:lvlText w:val="o"/>
      <w:lvlJc w:val="left"/>
      <w:pPr>
        <w:ind w:left="3600" w:hanging="360"/>
      </w:pPr>
      <w:rPr>
        <w:rFonts w:ascii="Courier New" w:hAnsi="Courier New" w:hint="default"/>
      </w:rPr>
    </w:lvl>
    <w:lvl w:ilvl="5" w:tplc="9E1414D6">
      <w:start w:val="1"/>
      <w:numFmt w:val="bullet"/>
      <w:lvlText w:val=""/>
      <w:lvlJc w:val="left"/>
      <w:pPr>
        <w:ind w:left="4320" w:hanging="360"/>
      </w:pPr>
      <w:rPr>
        <w:rFonts w:ascii="Wingdings" w:hAnsi="Wingdings" w:hint="default"/>
      </w:rPr>
    </w:lvl>
    <w:lvl w:ilvl="6" w:tplc="CFCC72CE">
      <w:start w:val="1"/>
      <w:numFmt w:val="bullet"/>
      <w:lvlText w:val=""/>
      <w:lvlJc w:val="left"/>
      <w:pPr>
        <w:ind w:left="5040" w:hanging="360"/>
      </w:pPr>
      <w:rPr>
        <w:rFonts w:ascii="Symbol" w:hAnsi="Symbol" w:hint="default"/>
      </w:rPr>
    </w:lvl>
    <w:lvl w:ilvl="7" w:tplc="D292BCD2">
      <w:start w:val="1"/>
      <w:numFmt w:val="bullet"/>
      <w:lvlText w:val="o"/>
      <w:lvlJc w:val="left"/>
      <w:pPr>
        <w:ind w:left="5760" w:hanging="360"/>
      </w:pPr>
      <w:rPr>
        <w:rFonts w:ascii="Courier New" w:hAnsi="Courier New" w:hint="default"/>
      </w:rPr>
    </w:lvl>
    <w:lvl w:ilvl="8" w:tplc="657467E0">
      <w:start w:val="1"/>
      <w:numFmt w:val="bullet"/>
      <w:lvlText w:val=""/>
      <w:lvlJc w:val="left"/>
      <w:pPr>
        <w:ind w:left="6480" w:hanging="360"/>
      </w:pPr>
      <w:rPr>
        <w:rFonts w:ascii="Wingdings" w:hAnsi="Wingdings" w:hint="default"/>
      </w:rPr>
    </w:lvl>
  </w:abstractNum>
  <w:num w:numId="1" w16cid:durableId="2025283030">
    <w:abstractNumId w:val="0"/>
  </w:num>
  <w:num w:numId="2" w16cid:durableId="1441148645">
    <w:abstractNumId w:val="3"/>
  </w:num>
  <w:num w:numId="3" w16cid:durableId="379474084">
    <w:abstractNumId w:val="1"/>
  </w:num>
  <w:num w:numId="4" w16cid:durableId="173087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4E"/>
    <w:rsid w:val="004A26E1"/>
    <w:rsid w:val="008A744E"/>
    <w:rsid w:val="1F06EA4D"/>
    <w:rsid w:val="2648D8E1"/>
    <w:rsid w:val="41A99CD8"/>
    <w:rsid w:val="4DE01272"/>
    <w:rsid w:val="529A5B38"/>
    <w:rsid w:val="576DCC5B"/>
    <w:rsid w:val="6ECDCC3F"/>
    <w:rsid w:val="745E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BADC"/>
  <w15:chartTrackingRefBased/>
  <w15:docId w15:val="{9AB19C6C-44DC-40BA-A8F6-43D53B27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7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74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7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744E"/>
    <w:rPr>
      <w:b/>
      <w:bCs/>
    </w:rPr>
  </w:style>
  <w:style w:type="character" w:styleId="Hyperlink">
    <w:name w:val="Hyperlink"/>
    <w:basedOn w:val="DefaultParagraphFont"/>
    <w:uiPriority w:val="99"/>
    <w:semiHidden/>
    <w:unhideWhenUsed/>
    <w:rsid w:val="008A7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newpaltz.edu/postings/1650" TargetMode="External"/><Relationship Id="rId5" Type="http://schemas.openxmlformats.org/officeDocument/2006/relationships/hyperlink" Target="https://jobs.newpaltz.edu/postings/16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Moore</dc:creator>
  <cp:keywords/>
  <dc:description/>
  <cp:lastModifiedBy>Danielle Strauchler</cp:lastModifiedBy>
  <cp:revision>2</cp:revision>
  <dcterms:created xsi:type="dcterms:W3CDTF">2022-05-04T14:04:00Z</dcterms:created>
  <dcterms:modified xsi:type="dcterms:W3CDTF">2022-05-04T14:04:00Z</dcterms:modified>
</cp:coreProperties>
</file>